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B6" w:rsidRPr="00CC470E" w:rsidRDefault="002540B6" w:rsidP="002540B6">
      <w:pPr>
        <w:pBdr>
          <w:bottom w:val="single" w:sz="4" w:space="1" w:color="000000"/>
        </w:pBdr>
        <w:spacing w:after="0" w:line="240" w:lineRule="auto"/>
        <w:jc w:val="center"/>
        <w:rPr>
          <w:rFonts w:ascii="Verdana" w:eastAsia="Times New Roman" w:hAnsi="Verdana"/>
          <w:cap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Odpowiedź na zapytanie dotyczące przetargu „</w:t>
      </w:r>
      <w:r w:rsidRPr="00CC470E">
        <w:rPr>
          <w:rFonts w:ascii="Times New Roman" w:hAnsi="Times New Roman"/>
          <w:b/>
          <w:lang w:eastAsia="ar-SA"/>
        </w:rPr>
        <w:t>Dostawa artykułów spożywczych w grupie drób i wędliny drobiowe, mięso i wędliny</w:t>
      </w:r>
      <w:r>
        <w:rPr>
          <w:rFonts w:ascii="Times New Roman" w:hAnsi="Times New Roman"/>
          <w:b/>
          <w:lang w:eastAsia="ar-SA"/>
        </w:rPr>
        <w:t>” do stołówki Zespołu Szkół Morskich w Kołobrzegu</w:t>
      </w:r>
    </w:p>
    <w:p w:rsidR="00BF2664" w:rsidRDefault="00BF2664" w:rsidP="00D42DE0">
      <w:pPr>
        <w:spacing w:after="0" w:line="240" w:lineRule="auto"/>
        <w:ind w:right="29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D42DE0" w:rsidRDefault="00102572" w:rsidP="00D42DE0">
      <w:pPr>
        <w:spacing w:after="0" w:line="240" w:lineRule="auto"/>
        <w:ind w:right="29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A4AC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Zapytanie 1:</w:t>
      </w:r>
    </w:p>
    <w:p w:rsidR="002A4ACF" w:rsidRPr="002A4ACF" w:rsidRDefault="002A4ACF" w:rsidP="00D42DE0">
      <w:pPr>
        <w:spacing w:after="0" w:line="240" w:lineRule="auto"/>
        <w:ind w:right="29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D42DE0" w:rsidRPr="00D42DE0" w:rsidRDefault="00D42DE0" w:rsidP="00D42DE0">
      <w:pPr>
        <w:spacing w:after="0" w:line="240" w:lineRule="auto"/>
        <w:ind w:right="290"/>
        <w:rPr>
          <w:rFonts w:ascii="Times New Roman" w:eastAsia="Times New Roman" w:hAnsi="Times New Roman"/>
          <w:bCs/>
          <w:i/>
          <w:sz w:val="19"/>
          <w:szCs w:val="19"/>
          <w:lang w:eastAsia="pl-PL"/>
        </w:rPr>
      </w:pPr>
      <w:r w:rsidRPr="00D42DE0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W związku z ogłoszeniem przetargu nieograniczonego na dostawę artykułów spożywczych w grupie drób i wędliny drobiowe, mięso i wędliny proszę o wyjaśnienie kwestii sposobu obliczenia ceny.</w:t>
      </w:r>
    </w:p>
    <w:p w:rsidR="00D42DE0" w:rsidRPr="00B93071" w:rsidRDefault="00D42DE0" w:rsidP="00102572">
      <w:pPr>
        <w:spacing w:after="94" w:line="240" w:lineRule="auto"/>
        <w:ind w:right="290"/>
        <w:rPr>
          <w:rFonts w:ascii="Times New Roman" w:eastAsia="Times New Roman" w:hAnsi="Times New Roman"/>
          <w:bCs/>
          <w:i/>
          <w:sz w:val="20"/>
          <w:szCs w:val="20"/>
          <w:lang w:eastAsia="pl-PL"/>
        </w:rPr>
      </w:pPr>
      <w:r w:rsidRPr="00D42DE0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W punkcie XIII SIWZ - sposób obliczenia ceny, zamawiający każe wyliczyć wartość netto i brutto dla zakresu minimalnego i maksymalnego. Natomiast w załączonym formularzu cenowym podane jest tylko minimalne zapotrzebowanie.</w:t>
      </w:r>
    </w:p>
    <w:p w:rsidR="00D42DE0" w:rsidRDefault="00D42DE0" w:rsidP="00D42DE0">
      <w:pPr>
        <w:autoSpaceDE w:val="0"/>
        <w:spacing w:after="0" w:line="240" w:lineRule="auto"/>
        <w:jc w:val="both"/>
        <w:rPr>
          <w:rFonts w:ascii="Verdana" w:eastAsia="Times-Bold" w:hAnsi="Verdana" w:cs="Times-Bold"/>
          <w:b/>
          <w:bCs/>
          <w:sz w:val="18"/>
          <w:szCs w:val="18"/>
        </w:rPr>
      </w:pPr>
    </w:p>
    <w:p w:rsidR="00D42DE0" w:rsidRDefault="00D42DE0" w:rsidP="00D42DE0">
      <w:pPr>
        <w:autoSpaceDE w:val="0"/>
        <w:spacing w:after="0" w:line="240" w:lineRule="auto"/>
        <w:jc w:val="both"/>
        <w:rPr>
          <w:rFonts w:ascii="Verdana" w:eastAsia="Times-Bold" w:hAnsi="Verdana" w:cs="Times-Bold"/>
          <w:b/>
          <w:bCs/>
          <w:sz w:val="18"/>
          <w:szCs w:val="18"/>
        </w:rPr>
      </w:pPr>
      <w:r>
        <w:rPr>
          <w:rFonts w:ascii="Verdana" w:eastAsia="Times-Bold" w:hAnsi="Verdana" w:cs="Times-Bold"/>
          <w:b/>
          <w:bCs/>
          <w:sz w:val="18"/>
          <w:szCs w:val="18"/>
        </w:rPr>
        <w:t xml:space="preserve">Jest </w:t>
      </w:r>
    </w:p>
    <w:p w:rsidR="00D42DE0" w:rsidRDefault="00D42DE0" w:rsidP="00D42DE0">
      <w:pPr>
        <w:autoSpaceDE w:val="0"/>
        <w:spacing w:after="0" w:line="240" w:lineRule="auto"/>
        <w:jc w:val="both"/>
        <w:rPr>
          <w:rFonts w:ascii="Verdana" w:eastAsia="Times-Bold" w:hAnsi="Verdana" w:cs="Times-Bold"/>
          <w:b/>
          <w:bCs/>
          <w:sz w:val="18"/>
          <w:szCs w:val="18"/>
        </w:rPr>
      </w:pPr>
    </w:p>
    <w:p w:rsidR="00D42DE0" w:rsidRPr="00D42DE0" w:rsidRDefault="00D42DE0" w:rsidP="00D42DE0">
      <w:pPr>
        <w:autoSpaceDE w:val="0"/>
        <w:spacing w:after="0" w:line="240" w:lineRule="auto"/>
        <w:jc w:val="both"/>
        <w:rPr>
          <w:rFonts w:ascii="Times New Roman" w:eastAsia="Times-Bold" w:hAnsi="Times New Roman"/>
          <w:b/>
          <w:bCs/>
          <w:sz w:val="18"/>
          <w:szCs w:val="18"/>
        </w:rPr>
      </w:pPr>
      <w:r w:rsidRPr="00D42DE0">
        <w:rPr>
          <w:rFonts w:ascii="Times New Roman" w:eastAsia="Times-Bold" w:hAnsi="Times New Roman"/>
          <w:b/>
          <w:bCs/>
          <w:sz w:val="18"/>
          <w:szCs w:val="18"/>
        </w:rPr>
        <w:t>XIII. OPIS SPOSOBU OBLICZENIA CENY</w:t>
      </w:r>
    </w:p>
    <w:p w:rsidR="00D42DE0" w:rsidRPr="00D42DE0" w:rsidRDefault="00D42DE0" w:rsidP="00D42DE0">
      <w:pPr>
        <w:pStyle w:val="pkt1"/>
        <w:tabs>
          <w:tab w:val="left" w:pos="1854"/>
        </w:tabs>
        <w:spacing w:before="0" w:after="0"/>
        <w:ind w:left="0" w:firstLine="0"/>
        <w:rPr>
          <w:rFonts w:cs="Times New Roman"/>
          <w:sz w:val="18"/>
          <w:szCs w:val="18"/>
        </w:rPr>
      </w:pPr>
      <w:r w:rsidRPr="00D42DE0">
        <w:rPr>
          <w:rFonts w:cs="Times New Roman"/>
          <w:sz w:val="18"/>
          <w:szCs w:val="18"/>
        </w:rPr>
        <w:t>1. Cena oferty musi zawierać wszelkie koszty związane z wykonaniem i dostawą przedmiotu zamówienia.</w:t>
      </w:r>
    </w:p>
    <w:p w:rsidR="00D42DE0" w:rsidRPr="00D42DE0" w:rsidRDefault="00D42DE0" w:rsidP="00D42DE0">
      <w:pPr>
        <w:pStyle w:val="pkt1"/>
        <w:tabs>
          <w:tab w:val="left" w:pos="1854"/>
        </w:tabs>
        <w:spacing w:before="0" w:after="0"/>
        <w:ind w:left="0" w:firstLine="0"/>
        <w:rPr>
          <w:rFonts w:cs="Times New Roman"/>
          <w:sz w:val="18"/>
          <w:szCs w:val="18"/>
        </w:rPr>
      </w:pPr>
      <w:r w:rsidRPr="00D42DE0">
        <w:rPr>
          <w:rFonts w:cs="Times New Roman"/>
          <w:sz w:val="18"/>
          <w:szCs w:val="18"/>
        </w:rPr>
        <w:t>2. Cena ofertowa musi być wyrażona w polskich złotych z dokładnością do dwóch miejsc</w:t>
      </w:r>
      <w:r w:rsidRPr="00D42DE0">
        <w:rPr>
          <w:rFonts w:cs="Times New Roman"/>
          <w:sz w:val="18"/>
          <w:szCs w:val="18"/>
        </w:rPr>
        <w:br/>
        <w:t>po przecinku.</w:t>
      </w:r>
    </w:p>
    <w:p w:rsidR="00D42DE0" w:rsidRPr="00D42DE0" w:rsidRDefault="00D42DE0" w:rsidP="00D42DE0">
      <w:pPr>
        <w:pStyle w:val="pkt1"/>
        <w:tabs>
          <w:tab w:val="left" w:pos="1854"/>
        </w:tabs>
        <w:spacing w:before="0" w:after="0"/>
        <w:ind w:left="0" w:firstLine="0"/>
        <w:rPr>
          <w:rFonts w:cs="Times New Roman"/>
          <w:sz w:val="18"/>
          <w:szCs w:val="18"/>
        </w:rPr>
      </w:pPr>
      <w:r w:rsidRPr="00D42DE0">
        <w:rPr>
          <w:rFonts w:cs="Times New Roman"/>
          <w:sz w:val="18"/>
          <w:szCs w:val="18"/>
        </w:rPr>
        <w:t xml:space="preserve">3. Wykonawcy w Formularzu Cenowym – </w:t>
      </w:r>
      <w:r w:rsidR="00102572" w:rsidRPr="00D42DE0">
        <w:rPr>
          <w:rFonts w:cs="Times New Roman"/>
          <w:sz w:val="18"/>
          <w:szCs w:val="18"/>
        </w:rPr>
        <w:t>załącznik Nr</w:t>
      </w:r>
      <w:r w:rsidRPr="00D42DE0">
        <w:rPr>
          <w:rFonts w:cs="Times New Roman"/>
          <w:sz w:val="18"/>
          <w:szCs w:val="18"/>
        </w:rPr>
        <w:t xml:space="preserve"> 1A – określają ceny za wszystkie elementy zamówienia.</w:t>
      </w:r>
    </w:p>
    <w:p w:rsidR="00D42DE0" w:rsidRPr="00D42DE0" w:rsidRDefault="00D42DE0" w:rsidP="00D42DE0">
      <w:pPr>
        <w:pStyle w:val="NormalnyWeb"/>
        <w:spacing w:before="0" w:after="0"/>
        <w:jc w:val="both"/>
        <w:rPr>
          <w:rFonts w:cs="Times New Roman"/>
          <w:sz w:val="18"/>
          <w:szCs w:val="18"/>
        </w:rPr>
      </w:pPr>
      <w:r w:rsidRPr="00D42DE0">
        <w:rPr>
          <w:rFonts w:cs="Times New Roman"/>
          <w:sz w:val="18"/>
          <w:szCs w:val="18"/>
        </w:rPr>
        <w:t>4. W Formularzu Cenowym Wykonawca poda wartość netto, kwotę podatku VAT i wartość brutto zamówienia, wynikającą z obliczenia poszczególnych pozycji ujętych w zestawieniu asortymentowo-ilościowym stanowiącym Załącznik Nr 1 i Nr 1A.</w:t>
      </w:r>
    </w:p>
    <w:p w:rsidR="00D42DE0" w:rsidRPr="00D42DE0" w:rsidRDefault="00D42DE0" w:rsidP="00D42DE0">
      <w:pPr>
        <w:pStyle w:val="pkt1"/>
        <w:tabs>
          <w:tab w:val="left" w:pos="1854"/>
        </w:tabs>
        <w:spacing w:before="0" w:after="0"/>
        <w:ind w:left="0" w:firstLine="0"/>
        <w:rPr>
          <w:rFonts w:cs="Times New Roman"/>
          <w:sz w:val="18"/>
          <w:szCs w:val="18"/>
        </w:rPr>
      </w:pPr>
      <w:r w:rsidRPr="00D42DE0">
        <w:rPr>
          <w:rFonts w:cs="Times New Roman"/>
          <w:sz w:val="18"/>
          <w:szCs w:val="18"/>
        </w:rPr>
        <w:t xml:space="preserve">5. Wykonawca wpisze ceny jednostkowe netto w </w:t>
      </w:r>
      <w:r w:rsidR="00102572" w:rsidRPr="00D42DE0">
        <w:rPr>
          <w:rFonts w:cs="Times New Roman"/>
          <w:sz w:val="18"/>
          <w:szCs w:val="18"/>
        </w:rPr>
        <w:t>Załączniku Nr</w:t>
      </w:r>
      <w:r w:rsidRPr="00D42DE0">
        <w:rPr>
          <w:rFonts w:cs="Times New Roman"/>
          <w:sz w:val="18"/>
          <w:szCs w:val="18"/>
        </w:rPr>
        <w:t xml:space="preserve"> 1A, następnie pomnoży przez ilość (kg lub sztuki) i obliczy wartość netto dla każdej pozycji asortymentowej w ramach zakresu minimalnego i maksymalnego, kwotę podatku VAT, którą zsumuje z wartością netto i wpisze wartość brutto dla zakresu minimalnego i maksymalnego.</w:t>
      </w:r>
    </w:p>
    <w:p w:rsidR="00D42DE0" w:rsidRPr="00D42DE0" w:rsidRDefault="00D42DE0" w:rsidP="00D42DE0">
      <w:pPr>
        <w:pStyle w:val="pkt1"/>
        <w:tabs>
          <w:tab w:val="left" w:pos="1854"/>
        </w:tabs>
        <w:spacing w:before="0" w:after="0"/>
        <w:ind w:left="0" w:firstLine="0"/>
        <w:rPr>
          <w:rFonts w:cs="Times New Roman"/>
          <w:sz w:val="18"/>
          <w:szCs w:val="18"/>
        </w:rPr>
      </w:pPr>
      <w:r w:rsidRPr="00D42DE0">
        <w:rPr>
          <w:rFonts w:cs="Times New Roman"/>
          <w:sz w:val="18"/>
          <w:szCs w:val="18"/>
        </w:rPr>
        <w:t>6. W celu zapewnienia porównywalności ofert cenę oferty stanowi suma wartości wszystkich pozycji "Formularza cenowego" w ramach zakresu maksymalnego.</w:t>
      </w:r>
    </w:p>
    <w:p w:rsidR="00D42DE0" w:rsidRDefault="00D42DE0" w:rsidP="00D42DE0">
      <w:pPr>
        <w:pStyle w:val="pkt1"/>
        <w:tabs>
          <w:tab w:val="left" w:pos="1854"/>
        </w:tabs>
        <w:spacing w:before="0" w:after="0"/>
        <w:ind w:left="0" w:firstLine="0"/>
        <w:rPr>
          <w:rFonts w:cs="Times New Roman"/>
          <w:sz w:val="18"/>
          <w:szCs w:val="18"/>
        </w:rPr>
      </w:pPr>
      <w:r w:rsidRPr="00D42DE0">
        <w:rPr>
          <w:rFonts w:cs="Times New Roman"/>
          <w:sz w:val="18"/>
          <w:szCs w:val="18"/>
        </w:rPr>
        <w:t>7. Jeżeli ilość zamawianego asortymentu będzie mniejsza od ilości maksymalnej określonej w zestawieniu asortymentowo-ilościowym to wynagrodzenie będzie proporcjonalnie mniejsze.</w:t>
      </w:r>
    </w:p>
    <w:p w:rsidR="00D42DE0" w:rsidRPr="00D42DE0" w:rsidRDefault="00D42DE0" w:rsidP="00D42DE0">
      <w:pPr>
        <w:pStyle w:val="pkt1"/>
        <w:tabs>
          <w:tab w:val="left" w:pos="1854"/>
        </w:tabs>
        <w:spacing w:before="0" w:after="0"/>
        <w:ind w:left="0" w:firstLine="0"/>
        <w:rPr>
          <w:rFonts w:cs="Times New Roman"/>
          <w:sz w:val="18"/>
          <w:szCs w:val="18"/>
        </w:rPr>
      </w:pPr>
    </w:p>
    <w:p w:rsidR="00D42DE0" w:rsidRPr="002A4ACF" w:rsidRDefault="00D42DE0" w:rsidP="00D42DE0">
      <w:pPr>
        <w:autoSpaceDE w:val="0"/>
        <w:spacing w:after="0" w:line="240" w:lineRule="auto"/>
        <w:rPr>
          <w:rFonts w:ascii="Times New Roman" w:hAnsi="Times New Roman"/>
          <w:b/>
          <w:szCs w:val="18"/>
        </w:rPr>
      </w:pPr>
      <w:r w:rsidRPr="002A4ACF">
        <w:rPr>
          <w:rFonts w:ascii="Times New Roman" w:hAnsi="Times New Roman"/>
          <w:b/>
          <w:szCs w:val="18"/>
        </w:rPr>
        <w:t>Ma być</w:t>
      </w:r>
    </w:p>
    <w:p w:rsidR="00D42DE0" w:rsidRPr="00D42DE0" w:rsidRDefault="00D42DE0" w:rsidP="00D42DE0">
      <w:pPr>
        <w:autoSpaceDE w:val="0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D42DE0" w:rsidRPr="00D42DE0" w:rsidRDefault="00D42DE0" w:rsidP="00D42DE0">
      <w:pPr>
        <w:autoSpaceDE w:val="0"/>
        <w:spacing w:after="0" w:line="240" w:lineRule="auto"/>
        <w:jc w:val="both"/>
        <w:rPr>
          <w:rFonts w:ascii="Times New Roman" w:eastAsia="Times-Bold" w:hAnsi="Times New Roman"/>
          <w:b/>
          <w:bCs/>
          <w:sz w:val="18"/>
          <w:szCs w:val="18"/>
        </w:rPr>
      </w:pPr>
      <w:r w:rsidRPr="00D42DE0">
        <w:rPr>
          <w:rFonts w:ascii="Times New Roman" w:eastAsia="Times-Bold" w:hAnsi="Times New Roman"/>
          <w:b/>
          <w:bCs/>
          <w:sz w:val="18"/>
          <w:szCs w:val="18"/>
        </w:rPr>
        <w:t>XIII. OPIS SPOSOBU OBLICZENIA CENY</w:t>
      </w:r>
    </w:p>
    <w:p w:rsidR="00D42DE0" w:rsidRPr="00D42DE0" w:rsidRDefault="00D42DE0" w:rsidP="00D42DE0">
      <w:pPr>
        <w:pStyle w:val="pkt1"/>
        <w:tabs>
          <w:tab w:val="left" w:pos="1854"/>
        </w:tabs>
        <w:spacing w:before="0" w:after="0"/>
        <w:ind w:left="0" w:firstLine="0"/>
        <w:rPr>
          <w:rFonts w:cs="Times New Roman"/>
          <w:sz w:val="18"/>
          <w:szCs w:val="18"/>
        </w:rPr>
      </w:pPr>
      <w:r w:rsidRPr="00D42DE0">
        <w:rPr>
          <w:rFonts w:cs="Times New Roman"/>
          <w:sz w:val="18"/>
          <w:szCs w:val="18"/>
        </w:rPr>
        <w:t>1. Cena oferty musi zawierać wszelkie koszty związane z wykonaniem i dostawą przedmiotu zamówienia.</w:t>
      </w:r>
    </w:p>
    <w:p w:rsidR="00D42DE0" w:rsidRPr="00D42DE0" w:rsidRDefault="00D42DE0" w:rsidP="00D42DE0">
      <w:pPr>
        <w:pStyle w:val="pkt1"/>
        <w:tabs>
          <w:tab w:val="left" w:pos="1854"/>
        </w:tabs>
        <w:spacing w:before="0" w:after="0"/>
        <w:ind w:left="0" w:firstLine="0"/>
        <w:rPr>
          <w:rFonts w:cs="Times New Roman"/>
          <w:sz w:val="18"/>
          <w:szCs w:val="18"/>
        </w:rPr>
      </w:pPr>
      <w:r w:rsidRPr="00D42DE0">
        <w:rPr>
          <w:rFonts w:cs="Times New Roman"/>
          <w:sz w:val="18"/>
          <w:szCs w:val="18"/>
        </w:rPr>
        <w:t>2. Cena ofertowa musi być wyrażona w polskich złotych z dokładnością do dwóch miejsc</w:t>
      </w:r>
      <w:r w:rsidRPr="00D42DE0">
        <w:rPr>
          <w:rFonts w:cs="Times New Roman"/>
          <w:sz w:val="18"/>
          <w:szCs w:val="18"/>
        </w:rPr>
        <w:br/>
        <w:t>po przecinku.</w:t>
      </w:r>
    </w:p>
    <w:p w:rsidR="00D42DE0" w:rsidRDefault="00D42DE0" w:rsidP="00D42DE0">
      <w:pPr>
        <w:pStyle w:val="pkt1"/>
        <w:tabs>
          <w:tab w:val="left" w:pos="1854"/>
        </w:tabs>
        <w:spacing w:before="0" w:after="0"/>
        <w:ind w:left="0" w:firstLine="0"/>
        <w:rPr>
          <w:rFonts w:cs="Times New Roman"/>
          <w:sz w:val="18"/>
          <w:szCs w:val="18"/>
        </w:rPr>
      </w:pPr>
      <w:r w:rsidRPr="00D42DE0">
        <w:rPr>
          <w:rFonts w:cs="Times New Roman"/>
          <w:sz w:val="18"/>
          <w:szCs w:val="18"/>
        </w:rPr>
        <w:t xml:space="preserve">3. Wykonawcy w Formularzu Cenowym – </w:t>
      </w:r>
      <w:r w:rsidR="00102572" w:rsidRPr="00D42DE0">
        <w:rPr>
          <w:rFonts w:cs="Times New Roman"/>
          <w:sz w:val="18"/>
          <w:szCs w:val="18"/>
        </w:rPr>
        <w:t>załącznik Nr</w:t>
      </w:r>
      <w:r w:rsidRPr="00D42DE0">
        <w:rPr>
          <w:rFonts w:cs="Times New Roman"/>
          <w:sz w:val="18"/>
          <w:szCs w:val="18"/>
        </w:rPr>
        <w:t xml:space="preserve"> 1A – określają ceny za wszystkie elementy zamówienia.</w:t>
      </w:r>
    </w:p>
    <w:p w:rsidR="00D42DE0" w:rsidRPr="00D42DE0" w:rsidRDefault="00D42DE0" w:rsidP="00D42DE0">
      <w:pPr>
        <w:pStyle w:val="pkt1"/>
        <w:tabs>
          <w:tab w:val="left" w:pos="1854"/>
        </w:tabs>
        <w:spacing w:before="0" w:after="0"/>
        <w:ind w:left="0" w:firstLine="0"/>
        <w:rPr>
          <w:rFonts w:cs="Times New Roman"/>
          <w:sz w:val="18"/>
          <w:szCs w:val="18"/>
        </w:rPr>
      </w:pPr>
    </w:p>
    <w:p w:rsidR="00D42DE0" w:rsidRDefault="00D42DE0" w:rsidP="00D42DE0">
      <w:pPr>
        <w:pStyle w:val="NormalnyWeb"/>
        <w:spacing w:before="0" w:after="0"/>
        <w:jc w:val="both"/>
        <w:rPr>
          <w:rFonts w:cs="Times New Roman"/>
          <w:sz w:val="18"/>
          <w:szCs w:val="18"/>
        </w:rPr>
      </w:pPr>
      <w:r w:rsidRPr="00D42DE0">
        <w:rPr>
          <w:rFonts w:cs="Times New Roman"/>
          <w:sz w:val="18"/>
          <w:szCs w:val="18"/>
        </w:rPr>
        <w:t>4. W Formularzu Cenowym Wykonawca poda wartość netto, kwotę podatku VAT i wartość brutto zamówienia, wynikającą z obliczenia poszczególnych pozycji ujętych w zestawieniu asortymentowo-ilościowym stanowiącym Załącznik Nr 1 i Nr 1A.</w:t>
      </w:r>
    </w:p>
    <w:p w:rsidR="00D42DE0" w:rsidRPr="00D42DE0" w:rsidRDefault="00D42DE0" w:rsidP="00D42DE0">
      <w:pPr>
        <w:pStyle w:val="NormalnyWeb"/>
        <w:spacing w:before="0" w:after="0"/>
        <w:jc w:val="both"/>
        <w:rPr>
          <w:rFonts w:cs="Times New Roman"/>
          <w:sz w:val="18"/>
          <w:szCs w:val="18"/>
        </w:rPr>
      </w:pPr>
    </w:p>
    <w:p w:rsidR="00D42DE0" w:rsidRDefault="00D42DE0" w:rsidP="00D42DE0">
      <w:pPr>
        <w:pStyle w:val="pkt1"/>
        <w:tabs>
          <w:tab w:val="left" w:pos="1854"/>
        </w:tabs>
        <w:spacing w:before="0" w:after="0"/>
        <w:ind w:left="0" w:firstLine="0"/>
        <w:rPr>
          <w:rFonts w:cs="Times New Roman"/>
          <w:b/>
          <w:sz w:val="18"/>
          <w:szCs w:val="18"/>
        </w:rPr>
      </w:pPr>
      <w:r w:rsidRPr="00D42DE0">
        <w:rPr>
          <w:rFonts w:cs="Times New Roman"/>
          <w:sz w:val="18"/>
          <w:szCs w:val="18"/>
        </w:rPr>
        <w:t>5</w:t>
      </w:r>
      <w:r w:rsidRPr="00D42DE0">
        <w:rPr>
          <w:rFonts w:cs="Times New Roman"/>
          <w:b/>
          <w:sz w:val="18"/>
          <w:szCs w:val="18"/>
        </w:rPr>
        <w:t xml:space="preserve">. Wykonawca wpisze ceny jednostkowe netto w </w:t>
      </w:r>
      <w:r w:rsidR="00102572" w:rsidRPr="00D42DE0">
        <w:rPr>
          <w:rFonts w:cs="Times New Roman"/>
          <w:b/>
          <w:sz w:val="18"/>
          <w:szCs w:val="18"/>
        </w:rPr>
        <w:t>Załączniku Nr</w:t>
      </w:r>
      <w:r w:rsidRPr="00D42DE0">
        <w:rPr>
          <w:rFonts w:cs="Times New Roman"/>
          <w:b/>
          <w:sz w:val="18"/>
          <w:szCs w:val="18"/>
        </w:rPr>
        <w:t xml:space="preserve"> 1A, następnie pomnoży przez ilość (kg lub sztuki) i obliczy wartość netto dla każdej pozycji asortymentowej w ramach zakresu podanego na załączniku, kwotę podatku VAT, którą zsumuje z wartością netto i wpisze wartość brutto.</w:t>
      </w:r>
    </w:p>
    <w:p w:rsidR="00D42DE0" w:rsidRPr="00D42DE0" w:rsidRDefault="00D42DE0" w:rsidP="00D42DE0">
      <w:pPr>
        <w:pStyle w:val="pkt1"/>
        <w:tabs>
          <w:tab w:val="left" w:pos="1854"/>
        </w:tabs>
        <w:spacing w:before="0" w:after="0"/>
        <w:ind w:left="0" w:firstLine="0"/>
        <w:rPr>
          <w:rFonts w:cs="Times New Roman"/>
          <w:b/>
          <w:sz w:val="18"/>
          <w:szCs w:val="18"/>
        </w:rPr>
      </w:pPr>
    </w:p>
    <w:p w:rsidR="00D42DE0" w:rsidRDefault="00D42DE0" w:rsidP="00D42DE0">
      <w:pPr>
        <w:pStyle w:val="pkt1"/>
        <w:tabs>
          <w:tab w:val="left" w:pos="1854"/>
        </w:tabs>
        <w:spacing w:before="0" w:after="0"/>
        <w:ind w:left="0" w:firstLine="0"/>
        <w:rPr>
          <w:rFonts w:cs="Times New Roman"/>
          <w:sz w:val="18"/>
          <w:szCs w:val="18"/>
        </w:rPr>
      </w:pPr>
      <w:r w:rsidRPr="00D42DE0">
        <w:rPr>
          <w:rFonts w:cs="Times New Roman"/>
          <w:sz w:val="18"/>
          <w:szCs w:val="18"/>
        </w:rPr>
        <w:t>6. W celu zapewnienia porównywalności ofert cenę oferty stanowi suma wartości wszystkich pozycji "Formularza cenowego".</w:t>
      </w:r>
    </w:p>
    <w:p w:rsidR="00D42DE0" w:rsidRPr="00D42DE0" w:rsidRDefault="00D42DE0" w:rsidP="00D42DE0">
      <w:pPr>
        <w:pStyle w:val="pkt1"/>
        <w:tabs>
          <w:tab w:val="left" w:pos="1854"/>
        </w:tabs>
        <w:spacing w:before="0" w:after="0"/>
        <w:ind w:left="0" w:firstLine="0"/>
        <w:rPr>
          <w:rFonts w:cs="Times New Roman"/>
          <w:sz w:val="18"/>
          <w:szCs w:val="18"/>
        </w:rPr>
      </w:pPr>
    </w:p>
    <w:p w:rsidR="00102572" w:rsidRPr="00B93071" w:rsidRDefault="00102572" w:rsidP="00102572">
      <w:pPr>
        <w:spacing w:after="94" w:line="240" w:lineRule="auto"/>
        <w:ind w:right="29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B9307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Zapytanie 2.</w:t>
      </w:r>
    </w:p>
    <w:p w:rsidR="00102572" w:rsidRPr="00B93071" w:rsidRDefault="00102572" w:rsidP="00102572">
      <w:pPr>
        <w:spacing w:after="94" w:line="240" w:lineRule="auto"/>
        <w:ind w:right="290"/>
        <w:rPr>
          <w:rFonts w:ascii="Times New Roman" w:eastAsia="Times New Roman" w:hAnsi="Times New Roman"/>
          <w:bCs/>
          <w:i/>
          <w:sz w:val="20"/>
          <w:szCs w:val="20"/>
          <w:lang w:eastAsia="pl-PL"/>
        </w:rPr>
      </w:pPr>
      <w:r w:rsidRPr="00D42DE0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Proszę również o odpowiedz czy oferta będzie rozpatrywana osobno dla Grupy G1 oraz osobno dla G3, czy obie grupy będą brane razem pod uwagę przy ocenie ofert.</w:t>
      </w:r>
    </w:p>
    <w:p w:rsidR="00B93071" w:rsidRDefault="00B93071" w:rsidP="00102572">
      <w:pPr>
        <w:spacing w:after="94" w:line="240" w:lineRule="auto"/>
        <w:ind w:right="290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B93071" w:rsidRDefault="00B93071" w:rsidP="00102572">
      <w:pPr>
        <w:spacing w:after="94" w:line="240" w:lineRule="auto"/>
        <w:ind w:right="29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Oferta będzie rozpatrywana łącznie </w:t>
      </w:r>
    </w:p>
    <w:p w:rsidR="00DB6D63" w:rsidRDefault="00DB6D63" w:rsidP="00102572">
      <w:pPr>
        <w:spacing w:after="94" w:line="240" w:lineRule="auto"/>
        <w:ind w:right="290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DB6D63" w:rsidRDefault="00DB6D63" w:rsidP="00102572">
      <w:pPr>
        <w:spacing w:after="94" w:line="240" w:lineRule="auto"/>
        <w:ind w:right="290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Andrzej Hładki</w:t>
      </w:r>
    </w:p>
    <w:p w:rsidR="00DB6D63" w:rsidRPr="00D42DE0" w:rsidRDefault="00DB6D63" w:rsidP="00102572">
      <w:pPr>
        <w:spacing w:after="94" w:line="240" w:lineRule="auto"/>
        <w:ind w:right="290"/>
        <w:rPr>
          <w:rFonts w:ascii="Times New Roman" w:eastAsia="Times New Roman" w:hAnsi="Times New Roman"/>
          <w:bCs/>
          <w:sz w:val="19"/>
          <w:szCs w:val="19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Kierownik gospodarczy</w:t>
      </w:r>
    </w:p>
    <w:p w:rsidR="0018229A" w:rsidRPr="00D42DE0" w:rsidRDefault="0018229A" w:rsidP="00D42DE0">
      <w:pPr>
        <w:rPr>
          <w:rFonts w:ascii="Times New Roman" w:hAnsi="Times New Roman"/>
        </w:rPr>
      </w:pPr>
    </w:p>
    <w:sectPr w:rsidR="0018229A" w:rsidRPr="00D42DE0" w:rsidSect="00182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-Bold"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D42DE0"/>
    <w:rsid w:val="00102572"/>
    <w:rsid w:val="0018229A"/>
    <w:rsid w:val="002540B6"/>
    <w:rsid w:val="002A4ACF"/>
    <w:rsid w:val="007924C7"/>
    <w:rsid w:val="00B93071"/>
    <w:rsid w:val="00BF2664"/>
    <w:rsid w:val="00D42DE0"/>
    <w:rsid w:val="00DB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D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1">
    <w:name w:val="pkt1"/>
    <w:basedOn w:val="Normalny"/>
    <w:rsid w:val="00D42DE0"/>
    <w:pPr>
      <w:suppressAutoHyphens/>
      <w:spacing w:before="60" w:after="60" w:line="240" w:lineRule="auto"/>
      <w:ind w:left="850" w:hanging="425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rmalnyWeb">
    <w:name w:val="Normal (Web)"/>
    <w:basedOn w:val="Normalny"/>
    <w:rsid w:val="00D42DE0"/>
    <w:pPr>
      <w:suppressAutoHyphens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3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14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1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0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1" w:color="FFFFCC"/>
                                                <w:left w:val="single" w:sz="8" w:space="1" w:color="FFFFCC"/>
                                                <w:bottom w:val="single" w:sz="8" w:space="1" w:color="FFFFCC"/>
                                                <w:right w:val="single" w:sz="8" w:space="0" w:color="FFFFCC"/>
                                              </w:divBdr>
                                              <w:divsChild>
                                                <w:div w:id="1322078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587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62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69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98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7147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653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428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509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6565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4723683">
                                                                                          <w:marLeft w:val="0"/>
                                                                                          <w:marRight w:val="75"/>
                                                                                          <w:marTop w:val="0"/>
                                                                                          <w:marBottom w:val="94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9093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17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0243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13226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63273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2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2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5488668">
                                                                                                                  <w:marLeft w:val="140"/>
                                                                                                                  <w:marRight w:val="140"/>
                                                                                                                  <w:marTop w:val="47"/>
                                                                                                                  <w:marBottom w:val="47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92342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0648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21248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140077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8</cp:revision>
  <dcterms:created xsi:type="dcterms:W3CDTF">2014-12-01T07:50:00Z</dcterms:created>
  <dcterms:modified xsi:type="dcterms:W3CDTF">2014-12-01T09:59:00Z</dcterms:modified>
</cp:coreProperties>
</file>